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83AE47" w14:textId="28AE292E" w:rsidR="003E596E" w:rsidRDefault="00BE1CC8">
      <w:r>
        <w:rPr>
          <w:noProof/>
        </w:rPr>
        <w:drawing>
          <wp:inline distT="0" distB="0" distL="0" distR="0" wp14:anchorId="51C1A625" wp14:editId="0D0FB6CE">
            <wp:extent cx="5943600" cy="2057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E82A8" w14:textId="31B095DE" w:rsidR="006D6944" w:rsidRDefault="006D6944"/>
    <w:p w14:paraId="5E723692" w14:textId="2966F5FA" w:rsidR="006D6944" w:rsidRDefault="006D6944">
      <w:r>
        <w:rPr>
          <w:noProof/>
        </w:rPr>
        <w:drawing>
          <wp:inline distT="0" distB="0" distL="0" distR="0" wp14:anchorId="6103B4E3" wp14:editId="4E510761">
            <wp:extent cx="5943600" cy="3790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7539B" w14:textId="0F8B7608" w:rsidR="001E2567" w:rsidRDefault="001E2567"/>
    <w:p w14:paraId="743BD5C3" w14:textId="2FD66075" w:rsidR="001E2567" w:rsidRDefault="001E2567">
      <w:r>
        <w:rPr>
          <w:noProof/>
        </w:rPr>
        <w:lastRenderedPageBreak/>
        <w:drawing>
          <wp:inline distT="0" distB="0" distL="0" distR="0" wp14:anchorId="2BF2C524" wp14:editId="6896982A">
            <wp:extent cx="5943600" cy="3467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F3109" w14:textId="5E2EA116" w:rsidR="007D26F5" w:rsidRDefault="007D26F5"/>
    <w:p w14:paraId="3DE69F29" w14:textId="34B4943F" w:rsidR="007D26F5" w:rsidRDefault="006D0507">
      <w:r>
        <w:t>Workflow – this is what happens once your management center receives your request:</w:t>
      </w:r>
    </w:p>
    <w:p w14:paraId="1A34020F" w14:textId="33AE2BB8" w:rsidR="007D26F5" w:rsidRDefault="007D26F5">
      <w:r>
        <w:rPr>
          <w:noProof/>
        </w:rPr>
        <w:drawing>
          <wp:inline distT="0" distB="0" distL="0" distR="0" wp14:anchorId="52E8602E" wp14:editId="30778971">
            <wp:extent cx="5943600" cy="40233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B13D7" w14:textId="10AA0752" w:rsidR="00D55EBC" w:rsidRDefault="00D55EBC">
      <w:r>
        <w:lastRenderedPageBreak/>
        <w:t>How you submit your request will determine which “New for Review” queue they appear in.</w:t>
      </w:r>
    </w:p>
    <w:p w14:paraId="318ABEFA" w14:textId="65E79779" w:rsidR="00D55EBC" w:rsidRDefault="00D55EBC">
      <w:r>
        <w:t>WorldShare ILL requests appear in the “reviewed” queue and require the least amount of processing.  This is the preferred method of requesting.</w:t>
      </w:r>
    </w:p>
    <w:p w14:paraId="00AAF020" w14:textId="4F695F12" w:rsidR="00D55EBC" w:rsidRDefault="00D55EBC">
      <w:r>
        <w:t>FirstSearch requests will appear in the “not reviewed” queue and require additional processing time by your management center.</w:t>
      </w:r>
    </w:p>
    <w:p w14:paraId="58E69A0E" w14:textId="1871269C" w:rsidR="00D55EBC" w:rsidRDefault="00D55EBC">
      <w:r>
        <w:rPr>
          <w:noProof/>
        </w:rPr>
        <w:drawing>
          <wp:inline distT="0" distB="0" distL="0" distR="0" wp14:anchorId="012B1036" wp14:editId="15A95991">
            <wp:extent cx="5943600" cy="2200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2E5D2" w14:textId="5D70C586" w:rsidR="00D55EBC" w:rsidRDefault="00D55EBC"/>
    <w:p w14:paraId="4A568DC1" w14:textId="50A7C13F" w:rsidR="00D55EBC" w:rsidRDefault="00D55EBC"/>
    <w:p w14:paraId="4EAD79C8" w14:textId="2C345704" w:rsidR="00D55EBC" w:rsidRDefault="00D55EBC">
      <w:r>
        <w:t>When creating a request please be sur</w:t>
      </w:r>
      <w:r w:rsidR="003C7275">
        <w:t xml:space="preserve">e to include your constant data – it will allow </w:t>
      </w:r>
      <w:r w:rsidR="006461C1">
        <w:t>s</w:t>
      </w:r>
      <w:r w:rsidR="009918B4">
        <w:t>horten the turn-</w:t>
      </w:r>
      <w:r w:rsidR="006461C1">
        <w:t>around time for your request.</w:t>
      </w:r>
    </w:p>
    <w:p w14:paraId="725E647B" w14:textId="355585ED" w:rsidR="00D55EBC" w:rsidRDefault="00D55EBC">
      <w:r>
        <w:rPr>
          <w:noProof/>
        </w:rPr>
        <w:drawing>
          <wp:inline distT="0" distB="0" distL="0" distR="0" wp14:anchorId="767077DD" wp14:editId="0E0BF79D">
            <wp:extent cx="5943600" cy="2228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FB7EE" w14:textId="1198860B" w:rsidR="00D039F5" w:rsidRDefault="00D039F5"/>
    <w:p w14:paraId="2D0A6B54" w14:textId="19C0FB86" w:rsidR="009918B4" w:rsidRDefault="00D039F5">
      <w:r>
        <w:t>You can add your patron information to the patron section – this will only be seen by you.  The lender will not be able to see it.</w:t>
      </w:r>
      <w:r w:rsidR="009918B4">
        <w:t xml:space="preserve">  Then choose the “Mark as Reviewed” button.</w:t>
      </w:r>
    </w:p>
    <w:p w14:paraId="1B7E088B" w14:textId="77FEF8E0" w:rsidR="009918B4" w:rsidRDefault="009918B4">
      <w:r>
        <w:rPr>
          <w:noProof/>
        </w:rPr>
        <w:lastRenderedPageBreak/>
        <w:drawing>
          <wp:inline distT="0" distB="0" distL="0" distR="0" wp14:anchorId="54C7B4AC" wp14:editId="18C9278D">
            <wp:extent cx="5934075" cy="26289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DCCDB" w14:textId="0D88BBCA" w:rsidR="004D5257" w:rsidRDefault="004D5257"/>
    <w:p w14:paraId="5198D9C5" w14:textId="6FE74CE8" w:rsidR="004D5257" w:rsidRDefault="004D5257"/>
    <w:p w14:paraId="177E412B" w14:textId="67D3291A" w:rsidR="004D5257" w:rsidRDefault="004D5257">
      <w:r>
        <w:rPr>
          <w:noProof/>
        </w:rPr>
        <w:drawing>
          <wp:inline distT="0" distB="0" distL="0" distR="0" wp14:anchorId="5A41297C" wp14:editId="0CDEC980">
            <wp:extent cx="5943600" cy="31146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CA7E2" w14:textId="77777777" w:rsidR="00586EA5" w:rsidRDefault="00586EA5"/>
    <w:p w14:paraId="47426618" w14:textId="5893FB4B" w:rsidR="00D039F5" w:rsidRDefault="00586EA5">
      <w:r>
        <w:rPr>
          <w:noProof/>
        </w:rPr>
        <w:lastRenderedPageBreak/>
        <w:drawing>
          <wp:inline distT="0" distB="0" distL="0" distR="0" wp14:anchorId="52D87DA3" wp14:editId="1D0CE582">
            <wp:extent cx="5934075" cy="31908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C54FF" w14:textId="7B75E19F" w:rsidR="00CC5B9D" w:rsidRDefault="00CC5B9D"/>
    <w:p w14:paraId="745D8905" w14:textId="1B4982D7" w:rsidR="00CC5B9D" w:rsidRDefault="00CC5B9D">
      <w:r>
        <w:rPr>
          <w:noProof/>
        </w:rPr>
        <w:drawing>
          <wp:inline distT="0" distB="0" distL="0" distR="0" wp14:anchorId="02D819DD" wp14:editId="4FA8EB13">
            <wp:extent cx="5943600" cy="31089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D22CE" w14:textId="718BD09C" w:rsidR="00BB30DC" w:rsidRDefault="00BB30DC"/>
    <w:p w14:paraId="1BCED574" w14:textId="13575C80" w:rsidR="00BB30DC" w:rsidRDefault="00BB30DC">
      <w:r>
        <w:t>Emailing requests increases processing time by quite a bit.  Please only email if WorldShare ILL is down.</w:t>
      </w:r>
    </w:p>
    <w:p w14:paraId="19844BBB" w14:textId="240BE642" w:rsidR="00BB30DC" w:rsidRDefault="00BB30DC"/>
    <w:p w14:paraId="778D4106" w14:textId="3E9AA577" w:rsidR="00BB30DC" w:rsidRDefault="00BB30DC">
      <w:r>
        <w:rPr>
          <w:noProof/>
        </w:rPr>
        <w:lastRenderedPageBreak/>
        <w:drawing>
          <wp:inline distT="0" distB="0" distL="0" distR="0" wp14:anchorId="7BA0B4F6" wp14:editId="109C9E27">
            <wp:extent cx="5943600" cy="31337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A92E2" w14:textId="35B6A7E6" w:rsidR="00136FF8" w:rsidRDefault="00136FF8"/>
    <w:p w14:paraId="50090039" w14:textId="77777777" w:rsidR="00136FF8" w:rsidRDefault="00136FF8"/>
    <w:p w14:paraId="3B53E8EA" w14:textId="045A5C4F" w:rsidR="00136FF8" w:rsidRDefault="00136FF8">
      <w:r>
        <w:t>If you want to check the status of a request there are many ways to search for it using the search box on the Interlibrary loan home page:</w:t>
      </w:r>
    </w:p>
    <w:p w14:paraId="1993EEC2" w14:textId="0BA5535A" w:rsidR="00136FF8" w:rsidRDefault="00136FF8"/>
    <w:p w14:paraId="607B62DC" w14:textId="50C64F01" w:rsidR="00136FF8" w:rsidRDefault="00136FF8">
      <w:r>
        <w:rPr>
          <w:noProof/>
        </w:rPr>
        <w:drawing>
          <wp:inline distT="0" distB="0" distL="0" distR="0" wp14:anchorId="6EA2A7F8" wp14:editId="31AED0BC">
            <wp:extent cx="5943600" cy="21907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1AB8F" w14:textId="6BBA66EE" w:rsidR="009A488A" w:rsidRDefault="009A488A"/>
    <w:p w14:paraId="690BB883" w14:textId="6A7D2FF4" w:rsidR="009A488A" w:rsidRDefault="009A488A"/>
    <w:p w14:paraId="5FA58C3D" w14:textId="0992A41A" w:rsidR="009A488A" w:rsidRDefault="009A488A"/>
    <w:p w14:paraId="59AE21FB" w14:textId="77777777" w:rsidR="009A488A" w:rsidRDefault="009A488A"/>
    <w:p w14:paraId="27550B40" w14:textId="7C9052FA" w:rsidR="00136FF8" w:rsidRDefault="00136FF8"/>
    <w:p w14:paraId="1EEB1FFB" w14:textId="6F8808CB" w:rsidR="00136FF8" w:rsidRDefault="009A488A">
      <w:r>
        <w:lastRenderedPageBreak/>
        <w:t xml:space="preserve">When you have a request open, if you scroll to the </w:t>
      </w:r>
      <w:proofErr w:type="gramStart"/>
      <w:r>
        <w:t>bottom,  you</w:t>
      </w:r>
      <w:proofErr w:type="gramEnd"/>
      <w:r>
        <w:t xml:space="preserve"> will be able to see the various responses from lenders under “request history”:</w:t>
      </w:r>
    </w:p>
    <w:p w14:paraId="513930A4" w14:textId="13E72C31" w:rsidR="009A488A" w:rsidRDefault="009A488A">
      <w:r>
        <w:rPr>
          <w:noProof/>
        </w:rPr>
        <w:drawing>
          <wp:inline distT="0" distB="0" distL="0" distR="0" wp14:anchorId="291A9A70" wp14:editId="6C5855F9">
            <wp:extent cx="5943600" cy="2914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48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CC8"/>
    <w:rsid w:val="00125235"/>
    <w:rsid w:val="00136FF8"/>
    <w:rsid w:val="001E2567"/>
    <w:rsid w:val="003C7275"/>
    <w:rsid w:val="003E596E"/>
    <w:rsid w:val="004415FC"/>
    <w:rsid w:val="004D5257"/>
    <w:rsid w:val="00586EA5"/>
    <w:rsid w:val="006461C1"/>
    <w:rsid w:val="006D0507"/>
    <w:rsid w:val="006D6944"/>
    <w:rsid w:val="0077354D"/>
    <w:rsid w:val="007D26F5"/>
    <w:rsid w:val="0089298A"/>
    <w:rsid w:val="009251FE"/>
    <w:rsid w:val="009918B4"/>
    <w:rsid w:val="009A488A"/>
    <w:rsid w:val="00BB30DC"/>
    <w:rsid w:val="00BE1CC8"/>
    <w:rsid w:val="00CC5B9D"/>
    <w:rsid w:val="00D039F5"/>
    <w:rsid w:val="00D255BA"/>
    <w:rsid w:val="00D5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CF2ED3"/>
  <w15:chartTrackingRefBased/>
  <w15:docId w15:val="{DB12E6FB-969A-4D83-A355-53EFA0E38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Wulleman</dc:creator>
  <cp:keywords/>
  <dc:description/>
  <cp:lastModifiedBy>Beth Wulleman</cp:lastModifiedBy>
  <cp:revision>19</cp:revision>
  <dcterms:created xsi:type="dcterms:W3CDTF">2017-06-20T14:37:00Z</dcterms:created>
  <dcterms:modified xsi:type="dcterms:W3CDTF">2017-06-20T16:23:00Z</dcterms:modified>
</cp:coreProperties>
</file>